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7F" w:rsidRPr="00447F6F" w:rsidRDefault="009D7741" w:rsidP="00C55B32">
      <w:pPr>
        <w:pStyle w:val="Kop1"/>
        <w:rPr>
          <w:rFonts w:ascii="Arial" w:hAnsi="Arial" w:cs="Arial"/>
          <w:lang w:val="en-US"/>
        </w:rPr>
      </w:pPr>
      <w:r w:rsidRPr="00447F6F">
        <w:rPr>
          <w:rFonts w:ascii="Arial" w:hAnsi="Arial" w:cs="Arial"/>
          <w:color w:val="auto"/>
          <w:lang w:val="en-US"/>
        </w:rPr>
        <w:t xml:space="preserve">US led: </w:t>
      </w:r>
      <w:r w:rsidR="00447F6F">
        <w:rPr>
          <w:rFonts w:ascii="Arial" w:hAnsi="Arial" w:cs="Arial"/>
          <w:color w:val="auto"/>
          <w:lang w:val="en-US"/>
        </w:rPr>
        <w:t>s</w:t>
      </w:r>
      <w:r w:rsidR="00447F6F" w:rsidRPr="00447F6F">
        <w:rPr>
          <w:rFonts w:ascii="Arial" w:hAnsi="Arial" w:cs="Arial"/>
          <w:color w:val="auto"/>
          <w:lang w:val="en-US"/>
        </w:rPr>
        <w:t>uperior light comfort in minimalist design</w:t>
      </w:r>
    </w:p>
    <w:p w:rsidR="008110D3" w:rsidRPr="00447F6F" w:rsidRDefault="008110D3" w:rsidP="008110D3">
      <w:pPr>
        <w:rPr>
          <w:rFonts w:ascii="Arial" w:hAnsi="Arial" w:cs="Arial"/>
          <w:lang w:val="en-US"/>
        </w:rPr>
      </w:pPr>
    </w:p>
    <w:p w:rsidR="00A84922" w:rsidRPr="00447F6F" w:rsidRDefault="00447F6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447F6F">
        <w:rPr>
          <w:rFonts w:ascii="Arial" w:hAnsi="Arial" w:cs="Arial"/>
          <w:bCs/>
          <w:i/>
          <w:sz w:val="22"/>
          <w:szCs w:val="22"/>
          <w:lang w:val="en-US"/>
        </w:rPr>
        <w:t>With US LED ETAP introduces a new generation of softlights with LEDs</w:t>
      </w:r>
      <w:r>
        <w:rPr>
          <w:rFonts w:ascii="Arial" w:hAnsi="Arial" w:cs="Arial"/>
          <w:bCs/>
          <w:i/>
          <w:sz w:val="22"/>
          <w:szCs w:val="22"/>
          <w:lang w:val="en-US"/>
        </w:rPr>
        <w:t>, c</w:t>
      </w:r>
      <w:r w:rsidRPr="00447F6F">
        <w:rPr>
          <w:rFonts w:ascii="Arial" w:hAnsi="Arial" w:cs="Arial"/>
          <w:bCs/>
          <w:i/>
          <w:sz w:val="22"/>
          <w:szCs w:val="22"/>
          <w:lang w:val="en-US"/>
        </w:rPr>
        <w:t>ombining energy-efficiency and superior</w:t>
      </w:r>
      <w:r w:rsidR="00FA6446">
        <w:rPr>
          <w:rFonts w:ascii="Arial" w:hAnsi="Arial" w:cs="Arial"/>
          <w:bCs/>
          <w:i/>
          <w:sz w:val="22"/>
          <w:szCs w:val="22"/>
          <w:lang w:val="en-US"/>
        </w:rPr>
        <w:t xml:space="preserve"> comfort in a minimalist design</w:t>
      </w:r>
      <w:r w:rsidR="009D7741" w:rsidRPr="00FA6446">
        <w:rPr>
          <w:rFonts w:ascii="Arial" w:hAnsi="Arial" w:cs="Arial"/>
          <w:bCs/>
          <w:i/>
          <w:sz w:val="22"/>
          <w:szCs w:val="22"/>
          <w:lang w:val="en-US"/>
        </w:rPr>
        <w:t xml:space="preserve">. </w:t>
      </w:r>
      <w:r w:rsidRPr="00447F6F">
        <w:rPr>
          <w:rFonts w:ascii="Arial" w:hAnsi="Arial" w:cs="Arial"/>
          <w:bCs/>
          <w:i/>
          <w:sz w:val="22"/>
          <w:szCs w:val="22"/>
          <w:lang w:val="en-US"/>
        </w:rPr>
        <w:t>The US line is available in three mounting depths</w:t>
      </w:r>
      <w:r w:rsidR="009D7741" w:rsidRPr="00447F6F">
        <w:rPr>
          <w:rFonts w:ascii="Arial" w:hAnsi="Arial" w:cs="Arial"/>
          <w:bCs/>
          <w:i/>
          <w:sz w:val="22"/>
          <w:szCs w:val="22"/>
          <w:lang w:val="en-US"/>
        </w:rPr>
        <w:t>.</w:t>
      </w:r>
    </w:p>
    <w:p w:rsidR="0066147F" w:rsidRPr="00447F6F" w:rsidRDefault="0066147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447F6F" w:rsidRDefault="00447F6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47F6F">
        <w:rPr>
          <w:rFonts w:ascii="Arial" w:hAnsi="Arial" w:cs="Arial"/>
          <w:b/>
          <w:bCs/>
          <w:sz w:val="22"/>
          <w:szCs w:val="22"/>
          <w:lang w:val="en-US"/>
        </w:rPr>
        <w:t>Soft and pleasant lighting</w:t>
      </w:r>
    </w:p>
    <w:p w:rsidR="009D7741" w:rsidRPr="00447F6F" w:rsidRDefault="00447F6F" w:rsidP="00447F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447F6F">
        <w:rPr>
          <w:rFonts w:ascii="Arial" w:hAnsi="Arial" w:cs="Arial"/>
          <w:bCs/>
          <w:sz w:val="22"/>
          <w:szCs w:val="22"/>
          <w:lang w:val="en-US"/>
        </w:rPr>
        <w:t>As their name suggests, softlights provide soft, pleasant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lighting. They feature a shielded light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source, hence causing no glare – ideal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for the care sector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and offices</w:t>
      </w:r>
      <w:r w:rsidRPr="00447F6F">
        <w:rPr>
          <w:rFonts w:ascii="Arial" w:hAnsi="Arial" w:cs="Arial"/>
          <w:bCs/>
          <w:sz w:val="22"/>
          <w:szCs w:val="22"/>
          <w:lang w:val="en-US"/>
        </w:rPr>
        <w:t>, among others.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Light is diffused into the space directly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through the primary or indirectly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through the secondary optics. The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result is uniform and comfortable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lighting</w:t>
      </w:r>
      <w:r w:rsidR="009D7741" w:rsidRPr="00447F6F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D7741" w:rsidRPr="00447F6F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447F6F" w:rsidRDefault="00447F6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47F6F">
        <w:rPr>
          <w:rFonts w:ascii="Arial" w:hAnsi="Arial" w:cs="Arial"/>
          <w:b/>
          <w:bCs/>
          <w:sz w:val="22"/>
          <w:szCs w:val="22"/>
          <w:lang w:val="en-US"/>
        </w:rPr>
        <w:t>Logical step</w:t>
      </w:r>
    </w:p>
    <w:p w:rsidR="009D7741" w:rsidRPr="00447F6F" w:rsidRDefault="00447F6F" w:rsidP="00447F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447F6F">
        <w:rPr>
          <w:rFonts w:ascii="Arial" w:hAnsi="Arial" w:cs="Arial"/>
          <w:bCs/>
          <w:sz w:val="22"/>
          <w:szCs w:val="22"/>
          <w:lang w:val="en-US"/>
        </w:rPr>
        <w:t>ETAP’s softlight luminaires have been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setting the tone for 25 years in the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market and have amply earned their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stripes. The switch to LEDs is the next,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logical step in their development.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US LEDs maintain the typical features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of softlights and pair them with a new look.</w:t>
      </w:r>
    </w:p>
    <w:p w:rsidR="00447F6F" w:rsidRDefault="00447F6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D7741" w:rsidRPr="00447F6F" w:rsidRDefault="00447F6F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47F6F">
        <w:rPr>
          <w:rFonts w:ascii="Arial" w:hAnsi="Arial" w:cs="Arial"/>
          <w:b/>
          <w:bCs/>
          <w:sz w:val="22"/>
          <w:szCs w:val="22"/>
          <w:lang w:val="en-US"/>
        </w:rPr>
        <w:t>ROI and comfort reconciled</w:t>
      </w:r>
    </w:p>
    <w:p w:rsidR="009D7741" w:rsidRPr="00A7759B" w:rsidRDefault="00447F6F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447F6F">
        <w:rPr>
          <w:rFonts w:ascii="Arial" w:hAnsi="Arial" w:cs="Arial"/>
          <w:bCs/>
          <w:sz w:val="22"/>
          <w:szCs w:val="22"/>
          <w:lang w:val="en-US"/>
        </w:rPr>
        <w:t>US LED stands for superior comfort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and ROI thanks to specially developed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optics. The use of micro prisms and diffuser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foil result in low glare (UGR &lt; 19),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which allows the US LED to be used as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office lighting.</w:t>
      </w:r>
      <w:r w:rsidR="009D7741" w:rsidRPr="00447F6F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447F6F">
        <w:rPr>
          <w:rFonts w:ascii="Arial" w:hAnsi="Arial" w:cs="Arial"/>
          <w:bCs/>
          <w:sz w:val="22"/>
          <w:szCs w:val="22"/>
          <w:lang w:val="en-US"/>
        </w:rPr>
        <w:t>There are versions available with higher luminous fluxes (up to 4,000 lm with UGR &lt;19 or &lt;22), which allows to limit the number of luminaires.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>The high luminair</w:t>
      </w:r>
      <w:r w:rsidR="00213009">
        <w:rPr>
          <w:rFonts w:ascii="Arial" w:hAnsi="Arial" w:cs="Arial"/>
          <w:bCs/>
          <w:sz w:val="22"/>
          <w:szCs w:val="22"/>
          <w:lang w:val="en-US"/>
        </w:rPr>
        <w:t>e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 xml:space="preserve"> efficiency (up to 1</w:t>
      </w:r>
      <w:r w:rsidR="0020141F">
        <w:rPr>
          <w:rFonts w:ascii="Arial" w:hAnsi="Arial" w:cs="Arial"/>
          <w:bCs/>
          <w:sz w:val="22"/>
          <w:szCs w:val="22"/>
          <w:lang w:val="en-US"/>
        </w:rPr>
        <w:t>2</w:t>
      </w:r>
      <w:bookmarkStart w:id="0" w:name="_GoBack"/>
      <w:bookmarkEnd w:id="0"/>
      <w:r w:rsidR="00A7759B" w:rsidRPr="00A7759B">
        <w:rPr>
          <w:rFonts w:ascii="Arial" w:hAnsi="Arial" w:cs="Arial"/>
          <w:bCs/>
          <w:sz w:val="22"/>
          <w:szCs w:val="22"/>
          <w:lang w:val="en-US"/>
        </w:rPr>
        <w:t xml:space="preserve">0 lm/W) and </w:t>
      </w:r>
      <w:r w:rsidR="00A7759B">
        <w:rPr>
          <w:rFonts w:ascii="Arial" w:hAnsi="Arial" w:cs="Arial"/>
          <w:bCs/>
          <w:sz w:val="22"/>
          <w:szCs w:val="22"/>
          <w:lang w:val="en-US"/>
        </w:rPr>
        <w:t xml:space="preserve">the 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>LEDs</w:t>
      </w:r>
      <w:r w:rsidR="00A7759B">
        <w:rPr>
          <w:rFonts w:ascii="Arial" w:hAnsi="Arial" w:cs="Arial"/>
          <w:bCs/>
          <w:sz w:val="22"/>
          <w:szCs w:val="22"/>
          <w:lang w:val="en-US"/>
        </w:rPr>
        <w:t>’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 xml:space="preserve"> high maintenance factor (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>97%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>LLMF</w:t>
      </w:r>
      <w:r w:rsidR="00A7759B" w:rsidRPr="00A7759B">
        <w:rPr>
          <w:rFonts w:ascii="Arial" w:hAnsi="Arial" w:cs="Arial"/>
          <w:bCs/>
          <w:sz w:val="22"/>
          <w:szCs w:val="22"/>
          <w:lang w:val="en-US"/>
        </w:rPr>
        <w:t xml:space="preserve"> after 50.</w:t>
      </w:r>
      <w:r w:rsidR="00A7759B">
        <w:rPr>
          <w:rFonts w:ascii="Arial" w:hAnsi="Arial" w:cs="Arial"/>
          <w:bCs/>
          <w:sz w:val="22"/>
          <w:szCs w:val="22"/>
          <w:lang w:val="en-US"/>
        </w:rPr>
        <w:t>000 burning hours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 xml:space="preserve">) </w:t>
      </w:r>
      <w:r w:rsidR="00A7759B">
        <w:rPr>
          <w:rFonts w:ascii="Arial" w:hAnsi="Arial" w:cs="Arial"/>
          <w:bCs/>
          <w:sz w:val="22"/>
          <w:szCs w:val="22"/>
          <w:lang w:val="en-US"/>
        </w:rPr>
        <w:t>result in never-before-seen performance for softlights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 xml:space="preserve">. </w:t>
      </w:r>
    </w:p>
    <w:p w:rsidR="009D7741" w:rsidRPr="00A7759B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A7759B" w:rsidRDefault="00A7759B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A7759B">
        <w:rPr>
          <w:rFonts w:ascii="Arial" w:hAnsi="Arial" w:cs="Arial"/>
          <w:b/>
          <w:bCs/>
          <w:sz w:val="22"/>
          <w:szCs w:val="22"/>
          <w:lang w:val="en-US"/>
        </w:rPr>
        <w:t>Updated</w:t>
      </w:r>
      <w:r w:rsidR="009D7741" w:rsidRPr="00A7759B">
        <w:rPr>
          <w:rFonts w:ascii="Arial" w:hAnsi="Arial" w:cs="Arial"/>
          <w:b/>
          <w:bCs/>
          <w:sz w:val="22"/>
          <w:szCs w:val="22"/>
          <w:lang w:val="en-US"/>
        </w:rPr>
        <w:t xml:space="preserve"> design</w:t>
      </w:r>
    </w:p>
    <w:p w:rsidR="009D7741" w:rsidRPr="00A7759B" w:rsidRDefault="00A7759B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A7759B">
        <w:rPr>
          <w:rFonts w:ascii="Arial" w:hAnsi="Arial" w:cs="Arial"/>
          <w:bCs/>
          <w:sz w:val="22"/>
          <w:szCs w:val="22"/>
          <w:lang w:val="en-US"/>
        </w:rPr>
        <w:t xml:space="preserve">The primary optics on the US LED consist of a single sealed, seamless unit, which protects the LEDs and ensure a </w:t>
      </w:r>
      <w:r>
        <w:rPr>
          <w:rFonts w:ascii="Arial" w:hAnsi="Arial" w:cs="Arial"/>
          <w:bCs/>
          <w:sz w:val="22"/>
          <w:szCs w:val="22"/>
          <w:lang w:val="en-US"/>
        </w:rPr>
        <w:t>tight</w:t>
      </w:r>
      <w:r w:rsidRPr="00A7759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design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 xml:space="preserve">. </w:t>
      </w:r>
    </w:p>
    <w:p w:rsidR="00A7759B" w:rsidRDefault="00A7759B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A7759B" w:rsidRDefault="00213009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Multifaceted</w:t>
      </w:r>
    </w:p>
    <w:p w:rsidR="00C55B32" w:rsidRPr="00A7759B" w:rsidRDefault="00A7759B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A7759B">
        <w:rPr>
          <w:rFonts w:ascii="Arial" w:hAnsi="Arial" w:cs="Arial"/>
          <w:bCs/>
          <w:sz w:val="22"/>
          <w:szCs w:val="22"/>
          <w:lang w:val="en-US"/>
        </w:rPr>
        <w:t>The US line is available in three mounting depths: 120 mm, 80 mm and 40 mm, allowing the luminaires to be installed in any type of ceiling</w:t>
      </w:r>
      <w:r w:rsidR="009D7741" w:rsidRPr="00A7759B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C55B32" w:rsidRPr="00A7759B" w:rsidRDefault="00C55B32" w:rsidP="00C55B32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C55B32" w:rsidRPr="00A7759B" w:rsidRDefault="00C55B32" w:rsidP="005D230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B54A9C" w:rsidRPr="00B54A9C" w:rsidRDefault="00213009" w:rsidP="005D2308">
      <w:pPr>
        <w:autoSpaceDE w:val="0"/>
        <w:autoSpaceDN w:val="0"/>
        <w:adjustRightInd w:val="0"/>
        <w:rPr>
          <w:rFonts w:ascii="Arial" w:hAnsi="Arial" w:cs="Arial"/>
          <w:i/>
          <w:color w:val="969994"/>
          <w:sz w:val="22"/>
          <w:szCs w:val="22"/>
          <w:u w:val="single"/>
        </w:rPr>
      </w:pPr>
      <w:r w:rsidRPr="00213009">
        <w:rPr>
          <w:rFonts w:ascii="Arial" w:hAnsi="Arial" w:cs="Arial"/>
          <w:i/>
          <w:sz w:val="22"/>
          <w:szCs w:val="22"/>
          <w:lang w:val="en-US"/>
        </w:rPr>
        <w:t>Would you like to know more?</w:t>
      </w:r>
      <w:r w:rsidR="0066147F" w:rsidRPr="00213009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66147F" w:rsidRPr="009D7741">
        <w:rPr>
          <w:rFonts w:ascii="Arial" w:hAnsi="Arial" w:cs="Arial"/>
          <w:i/>
          <w:sz w:val="22"/>
          <w:szCs w:val="22"/>
        </w:rPr>
        <w:t>Contact Gert De Vos, tel. +32 3 310 01 3</w:t>
      </w:r>
      <w:r w:rsidR="008C7668" w:rsidRPr="009D7741">
        <w:rPr>
          <w:rFonts w:ascii="Arial" w:hAnsi="Arial" w:cs="Arial"/>
          <w:i/>
          <w:sz w:val="22"/>
          <w:szCs w:val="22"/>
        </w:rPr>
        <w:t>1</w:t>
      </w:r>
      <w:r w:rsidR="0066147F" w:rsidRPr="009D7741">
        <w:rPr>
          <w:rFonts w:ascii="Arial" w:hAnsi="Arial" w:cs="Arial"/>
          <w:i/>
          <w:sz w:val="22"/>
          <w:szCs w:val="22"/>
        </w:rPr>
        <w:t xml:space="preserve">, </w:t>
      </w:r>
      <w:hyperlink r:id="rId9" w:history="1">
        <w:r w:rsidR="0066147F" w:rsidRPr="009D7741">
          <w:rPr>
            <w:rFonts w:ascii="Arial" w:hAnsi="Arial" w:cs="Arial"/>
            <w:i/>
            <w:color w:val="969994"/>
            <w:sz w:val="22"/>
            <w:szCs w:val="22"/>
            <w:u w:val="single"/>
          </w:rPr>
          <w:t>press@etaplighting.com</w:t>
        </w:r>
      </w:hyperlink>
    </w:p>
    <w:sectPr w:rsidR="00B54A9C" w:rsidRPr="00B54A9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9C" w:rsidRDefault="00B54A9C" w:rsidP="008110D3">
      <w:r>
        <w:separator/>
      </w:r>
    </w:p>
  </w:endnote>
  <w:endnote w:type="continuationSeparator" w:id="0">
    <w:p w:rsidR="00B54A9C" w:rsidRDefault="00B54A9C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9C" w:rsidRDefault="00B54A9C" w:rsidP="008110D3">
    <w:pPr>
      <w:pStyle w:val="Voettekst"/>
      <w:jc w:val="center"/>
    </w:pPr>
    <w:r>
      <w:rPr>
        <w:noProof/>
        <w:lang w:val="nl-BE" w:eastAsia="nl-BE"/>
      </w:rPr>
      <w:drawing>
        <wp:inline distT="0" distB="0" distL="0" distR="0" wp14:anchorId="5D38397E" wp14:editId="51026CDE">
          <wp:extent cx="1112400" cy="3852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54A9C" w:rsidRDefault="00B54A9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9C" w:rsidRDefault="00B54A9C" w:rsidP="008110D3">
      <w:r>
        <w:separator/>
      </w:r>
    </w:p>
  </w:footnote>
  <w:footnote w:type="continuationSeparator" w:id="0">
    <w:p w:rsidR="00B54A9C" w:rsidRDefault="00B54A9C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9C" w:rsidRPr="008448F1" w:rsidRDefault="00B54A9C">
    <w:pPr>
      <w:pStyle w:val="Koptekst"/>
      <w:rPr>
        <w:color w:val="7F7F7F" w:themeColor="text1" w:themeTint="80"/>
      </w:rPr>
    </w:pPr>
    <w:r w:rsidRPr="000A346A">
      <w:rPr>
        <w:color w:val="7F7F7F" w:themeColor="text1" w:themeTint="80"/>
      </w:rPr>
      <w:t xml:space="preserve">ETAP </w:t>
    </w:r>
    <w:r>
      <w:rPr>
        <w:color w:val="7F7F7F" w:themeColor="text1" w:themeTint="80"/>
      </w:rPr>
      <w:t>PRESS RELEASE</w:t>
    </w:r>
    <w:r w:rsidRPr="000A346A">
      <w:rPr>
        <w:color w:val="7F7F7F" w:themeColor="text1" w:themeTint="80"/>
      </w:rPr>
      <w:t xml:space="preserve"> </w:t>
    </w:r>
    <w:r>
      <w:rPr>
        <w:color w:val="7F7F7F" w:themeColor="text1" w:themeTint="80"/>
      </w:rPr>
      <w:t>10-10</w:t>
    </w:r>
    <w:r w:rsidRPr="000A346A">
      <w:rPr>
        <w:color w:val="7F7F7F" w:themeColor="text1" w:themeTint="80"/>
      </w:rPr>
      <w:t>-201</w:t>
    </w:r>
    <w:r>
      <w:rPr>
        <w:color w:val="7F7F7F" w:themeColor="text1" w:themeTint="8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77F67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0141F"/>
    <w:rsid w:val="00213009"/>
    <w:rsid w:val="00223E3B"/>
    <w:rsid w:val="00230325"/>
    <w:rsid w:val="00233E0D"/>
    <w:rsid w:val="00237767"/>
    <w:rsid w:val="00250A89"/>
    <w:rsid w:val="00290ABF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3CDE"/>
    <w:rsid w:val="0043503D"/>
    <w:rsid w:val="004427F4"/>
    <w:rsid w:val="00443AE8"/>
    <w:rsid w:val="00444917"/>
    <w:rsid w:val="00447F6F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80437"/>
    <w:rsid w:val="005923EC"/>
    <w:rsid w:val="0059631B"/>
    <w:rsid w:val="005972C8"/>
    <w:rsid w:val="005A4F37"/>
    <w:rsid w:val="005A679F"/>
    <w:rsid w:val="005C021D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7759B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54A9C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C4EE6"/>
    <w:rsid w:val="00BD063F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A6446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ess@etaplighting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84C4-477E-43C5-9ED9-2EED2EE57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8A268614</Template>
  <TotalTime>51</TotalTime>
  <Pages>1</Pages>
  <Words>306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6</cp:revision>
  <cp:lastPrinted>2014-10-03T08:33:00Z</cp:lastPrinted>
  <dcterms:created xsi:type="dcterms:W3CDTF">2014-10-02T10:41:00Z</dcterms:created>
  <dcterms:modified xsi:type="dcterms:W3CDTF">2014-10-09T11:56:00Z</dcterms:modified>
</cp:coreProperties>
</file>